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  <w:t xml:space="preserve">Договор № </w:t>
      </w:r>
      <w:r>
        <w:rPr>
          <w:b/>
          <w:color w:val="000000"/>
          <w:sz w:val="28"/>
          <w:szCs w:val="28"/>
        </w:rPr>
        <w:t xml:space="preserve">______</w:t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г. Москва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25»</w:t>
      </w:r>
      <w:r>
        <w:rPr>
          <w:color w:val="000000"/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  <w:highlight w:val="yellow"/>
        </w:rPr>
        <w:t xml:space="preserve">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именуемое в дальнейшем Жертвователь, в лице</w:t>
      </w:r>
      <w:r>
        <w:rPr>
          <w:color w:val="000000"/>
          <w:sz w:val="28"/>
          <w:szCs w:val="28"/>
          <w:highlight w:val="yellow"/>
        </w:rPr>
        <w:t xml:space="preserve">___________________</w:t>
      </w:r>
      <w:r>
        <w:rPr>
          <w:color w:val="000000"/>
          <w:sz w:val="28"/>
          <w:szCs w:val="28"/>
        </w:rPr>
        <w:t xml:space="preserve">, действующего на основании Устава, с одной стороны, и Фонд поддержки социальных инициатив в сфере детства «Навстречу переменам», именуемый в дальнейшем Одаряемый, в лице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исполнительного директора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Варченко Ю</w:t>
      </w:r>
      <w:r>
        <w:rPr>
          <w:sz w:val="28"/>
          <w:szCs w:val="28"/>
        </w:rPr>
        <w:t xml:space="preserve">лии </w:t>
      </w:r>
      <w:r>
        <w:rPr>
          <w:sz w:val="28"/>
          <w:szCs w:val="28"/>
        </w:rPr>
        <w:t xml:space="preserve">Э</w:t>
      </w:r>
      <w:r>
        <w:rPr>
          <w:sz w:val="28"/>
          <w:szCs w:val="28"/>
        </w:rPr>
        <w:t xml:space="preserve">дуардовны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действующе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 xml:space="preserve">Устава</w:t>
      </w:r>
      <w:r>
        <w:rPr>
          <w:color w:val="000000"/>
          <w:sz w:val="28"/>
          <w:szCs w:val="28"/>
        </w:rPr>
        <w:t xml:space="preserve">, с другой стороны, вместе именуемые Стороны, заключили настоящий договор о нижеследующем.</w:t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Жертвователь обязуется безвозмездно передать Одаряемому денежные средства в размере </w:t>
      </w:r>
      <w:r>
        <w:rPr>
          <w:b/>
          <w:bCs/>
          <w:color w:val="000000"/>
          <w:sz w:val="28"/>
          <w:szCs w:val="28"/>
          <w:highlight w:val="yellow"/>
        </w:rPr>
        <w:t xml:space="preserve">________________</w:t>
      </w:r>
      <w:r>
        <w:rPr>
          <w:color w:val="000000"/>
          <w:sz w:val="28"/>
          <w:szCs w:val="28"/>
          <w:highlight w:val="yellow"/>
        </w:rPr>
        <w:t xml:space="preserve"> (</w:t>
      </w:r>
      <w:r>
        <w:rPr>
          <w:b/>
          <w:bCs/>
          <w:color w:val="000000"/>
          <w:sz w:val="28"/>
          <w:szCs w:val="28"/>
          <w:highlight w:val="yellow"/>
        </w:rPr>
        <w:t xml:space="preserve">___________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b/>
          <w:bCs/>
          <w:color w:val="000000"/>
          <w:sz w:val="28"/>
          <w:szCs w:val="28"/>
          <w:highlight w:val="yellow"/>
        </w:rPr>
        <w:t xml:space="preserve">тысяч</w:t>
      </w:r>
      <w:r>
        <w:rPr>
          <w:color w:val="000000"/>
          <w:sz w:val="28"/>
          <w:szCs w:val="28"/>
          <w:highlight w:val="yellow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рублей (пожертвование).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Указанное в пункте 1 пожертвование передается </w:t>
      </w:r>
      <w:r>
        <w:rPr>
          <w:color w:val="000000"/>
          <w:sz w:val="28"/>
          <w:szCs w:val="28"/>
        </w:rPr>
        <w:t xml:space="preserve">на осуществление уставной деятельности Одаряемого, НДС не облагается в соответствии со статьей 251 НК РФ. 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gjdgxs"/>
      <w:r/>
      <w:bookmarkEnd w:id="0"/>
      <w:r>
        <w:rPr>
          <w:color w:val="000000"/>
          <w:sz w:val="28"/>
          <w:szCs w:val="28"/>
        </w:rPr>
        <w:t xml:space="preserve">Жертвователь передает указанное в пункте 1 пожертвование в срок до </w:t>
      </w:r>
      <w:r>
        <w:rPr>
          <w:sz w:val="28"/>
          <w:szCs w:val="28"/>
          <w:highlight w:val="yellow"/>
        </w:rPr>
        <w:t xml:space="preserve">«</w:t>
      </w:r>
      <w:r>
        <w:rPr>
          <w:sz w:val="28"/>
          <w:szCs w:val="28"/>
          <w:highlight w:val="yellow"/>
        </w:rPr>
        <w:t xml:space="preserve">___</w:t>
      </w:r>
      <w:r>
        <w:rPr>
          <w:sz w:val="28"/>
          <w:szCs w:val="28"/>
          <w:highlight w:val="yellow"/>
        </w:rPr>
        <w:t xml:space="preserve">»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_______</w:t>
      </w:r>
      <w:r>
        <w:rPr>
          <w:color w:val="000000"/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путем перечисления денежных средств на банковский счет Одаряемого. Пожертвование считается полученным Одаряемым в день зачисления денежных средств на банковский счет Одаряемого.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Одаряемый обязуется использовать пожертвование строго в соответствии с целями, указанными в пункте 2 настоящего договора.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Одаряемый вправе в любое время до передачи ему пожертвования от него отказаться. В случае отказа договор считается расторгнутым.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Жерт</w:t>
      </w:r>
      <w:r>
        <w:rPr>
          <w:color w:val="000000"/>
          <w:sz w:val="28"/>
          <w:szCs w:val="28"/>
        </w:rPr>
        <w:t xml:space="preserve">вователь вправе в любое время требовать отмены пожертвования полностью или частично после письменного уведомления Одаряемого, если будет установлено, что последний использует пожертвование не в соответствии с назначением, установленным настоящим договором.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Настоящий договор составлен в 2-х экземплярах, по одному для каждой стороны.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Настоящий договор составлен по законодательству Российской Федерации. 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Реквизиты и подписи сторон:</w:t>
      </w:r>
      <w:r>
        <w:rPr>
          <w:color w:val="000000"/>
          <w:sz w:val="28"/>
          <w:szCs w:val="28"/>
        </w:rPr>
      </w:r>
    </w:p>
    <w:tbl>
      <w:tblPr>
        <w:tblStyle w:val="803"/>
        <w:tblW w:w="9151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615"/>
        <w:gridCol w:w="4536"/>
      </w:tblGrid>
      <w:tr>
        <w:trPr/>
        <w:tc>
          <w:tcPr>
            <w:tcW w:w="4615" w:type="dxa"/>
            <w:textDirection w:val="lrTb"/>
            <w:noWrap w:val="false"/>
          </w:tcPr>
          <w:p>
            <w:pPr>
              <w:ind w:right="34"/>
              <w:jc w:val="center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4"/>
                <w:szCs w:val="24"/>
              </w:rPr>
              <w:t xml:space="preserve">Одаряемый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ind w:right="34"/>
              <w:jc w:val="center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4"/>
                <w:szCs w:val="24"/>
              </w:rPr>
              <w:t xml:space="preserve">Жертвователь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15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Фонд поддержки социальных инициатив в сфере детства «Навстречу переменам»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15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Адрес: 108811, Москва г, Киевское шоссе 22-й (п Московский) км, домовладение №6, строение 1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firstLine="34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ОГРН: 1157700004307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firstLine="34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ИНН: 7743095220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firstLine="34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КПП: 775101001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firstLine="34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Р/</w:t>
            </w:r>
            <w:r>
              <w:rPr>
                <w:color w:val="000000"/>
                <w:sz w:val="24"/>
                <w:szCs w:val="24"/>
              </w:rPr>
              <w:t xml:space="preserve">сч</w:t>
            </w:r>
            <w:r>
              <w:rPr>
                <w:color w:val="000000"/>
                <w:sz w:val="24"/>
                <w:szCs w:val="24"/>
              </w:rPr>
              <w:t xml:space="preserve">: 40703810700000000052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firstLine="34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К/</w:t>
            </w:r>
            <w:r>
              <w:rPr>
                <w:color w:val="000000"/>
                <w:sz w:val="24"/>
                <w:szCs w:val="24"/>
              </w:rPr>
              <w:t xml:space="preserve">сч</w:t>
            </w:r>
            <w:r>
              <w:rPr>
                <w:color w:val="000000"/>
                <w:sz w:val="24"/>
                <w:szCs w:val="24"/>
              </w:rPr>
              <w:t xml:space="preserve">: 30101810200000000700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firstLine="34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БИК: 044525700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spacing w:after="120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Наименование банка: ЗАО «Райффайзенбанк» г. Москва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Адрес: 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ОГРН 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ИНН  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КПП 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Расчетный счет 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Корр.счет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Наименование банка: 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15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От Одаряемого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Варченко </w:t>
            </w:r>
            <w:r>
              <w:rPr>
                <w:sz w:val="24"/>
                <w:szCs w:val="24"/>
              </w:rPr>
              <w:t xml:space="preserve">Ю.Э.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От Жертвователя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34"/>
              <w:jc w:val="both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_________________</w:t>
            </w:r>
            <w:r>
              <w:rPr>
                <w:color w:val="000000"/>
                <w:sz w:val="24"/>
                <w:szCs w:val="24"/>
              </w:rPr>
              <w:t xml:space="preserve">/                   /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OfficinaSansBoldC">
    <w:panose1 w:val="05040102010807070707"/>
  </w:font>
  <w:font w:name="Courier New">
    <w:panose1 w:val="02070409020205020404"/>
  </w:font>
  <w:font w:name="Cambria">
    <w:panose1 w:val="02040503050406030204"/>
  </w:font>
  <w:font w:name="Noto Sans Symbols">
    <w:panose1 w:val="05040102010807070707"/>
  </w:font>
  <w:font w:name="Calibri">
    <w:panose1 w:val="020F0502020204030204"/>
  </w:font>
  <w:font w:name="Georg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4196"/>
      <w:jc w:val="both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</w:p>
  <w:p>
    <w:pPr>
      <w:jc w:val="both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t xml:space="preserve">_________________ </w:t>
    </w:r>
    <w:r>
      <w:t xml:space="preserve">Варченко</w:t>
    </w:r>
    <w:r>
      <w:t xml:space="preserve"> </w:t>
    </w:r>
    <w:r>
      <w:t xml:space="preserve">Ю.Э.</w:t>
    </w:r>
    <w:r>
      <w:rPr>
        <w:color w:val="000000"/>
      </w:rPr>
      <w:t xml:space="preserve">                          ____________________</w:t>
    </w:r>
    <w:r>
      <w:rPr>
        <w:color w:val="000000"/>
      </w:rPr>
      <w:tab/>
      <w:t xml:space="preserve"> </w:t>
    </w:r>
    <w:r>
      <w:rPr>
        <w:color w:val="000000"/>
      </w:rPr>
      <w:t xml:space="preserve">_______</w:t>
    </w:r>
    <w:r>
      <w:rPr>
        <w:color w:val="000000"/>
      </w:rPr>
      <w:t xml:space="preserve">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decimal"/>
      <w:isLgl w:val="false"/>
      <w:suff w:val="tab"/>
      <w:lvlText w:val="●.%2."/>
      <w:lvlJc w:val="left"/>
      <w:pPr>
        <w:ind w:left="792" w:hanging="432"/>
      </w:pPr>
      <w:rPr>
        <w:color w:val="000000"/>
        <w:vertAlign w:val="baseline"/>
      </w:rPr>
    </w:lvl>
    <w:lvl w:ilvl="2">
      <w:start w:val="1"/>
      <w:numFmt w:val="decimal"/>
      <w:isLgl w:val="false"/>
      <w:suff w:val="tab"/>
      <w:lvlText w:val="●.%2.%3."/>
      <w:lvlJc w:val="left"/>
      <w:pPr>
        <w:ind w:left="1224" w:hanging="504"/>
      </w:pPr>
      <w:rPr>
        <w:sz w:val="20"/>
        <w:szCs w:val="20"/>
        <w:vertAlign w:val="baseline"/>
      </w:rPr>
    </w:lvl>
    <w:lvl w:ilvl="3">
      <w:start w:val="1"/>
      <w:numFmt w:val="decimal"/>
      <w:isLgl w:val="false"/>
      <w:suff w:val="tab"/>
      <w:lvlText w:val="●.%2.%3.%4."/>
      <w:lvlJc w:val="left"/>
      <w:pPr>
        <w:ind w:left="1728" w:hanging="647"/>
      </w:pPr>
      <w:rPr>
        <w:sz w:val="20"/>
        <w:szCs w:val="20"/>
        <w:vertAlign w:val="baseline"/>
      </w:rPr>
    </w:lvl>
    <w:lvl w:ilvl="4">
      <w:start w:val="1"/>
      <w:numFmt w:val="decimal"/>
      <w:isLgl w:val="false"/>
      <w:suff w:val="tab"/>
      <w:lvlText w:val="●.%2.%3.%4.%5."/>
      <w:lvlJc w:val="left"/>
      <w:pPr>
        <w:ind w:left="2232" w:hanging="792"/>
      </w:pPr>
      <w:rPr>
        <w:sz w:val="20"/>
        <w:szCs w:val="20"/>
        <w:vertAlign w:val="baseline"/>
      </w:rPr>
    </w:lvl>
    <w:lvl w:ilvl="5">
      <w:start w:val="1"/>
      <w:numFmt w:val="decimal"/>
      <w:isLgl w:val="false"/>
      <w:suff w:val="tab"/>
      <w:lvlText w:val="●.%2.%3.%4.%5.%6."/>
      <w:lvlJc w:val="left"/>
      <w:pPr>
        <w:ind w:left="2736" w:hanging="933"/>
      </w:pPr>
      <w:rPr>
        <w:sz w:val="20"/>
        <w:szCs w:val="20"/>
        <w:vertAlign w:val="baseline"/>
      </w:rPr>
    </w:lvl>
    <w:lvl w:ilvl="6">
      <w:start w:val="1"/>
      <w:numFmt w:val="decimal"/>
      <w:isLgl w:val="false"/>
      <w:suff w:val="tab"/>
      <w:lvlText w:val="●.%2.%3.%4.%5.%6.%7."/>
      <w:lvlJc w:val="left"/>
      <w:pPr>
        <w:ind w:left="3240" w:hanging="1080"/>
      </w:pPr>
      <w:rPr>
        <w:sz w:val="20"/>
        <w:szCs w:val="20"/>
        <w:vertAlign w:val="baseline"/>
      </w:rPr>
    </w:lvl>
    <w:lvl w:ilvl="7">
      <w:start w:val="1"/>
      <w:numFmt w:val="decimal"/>
      <w:isLgl w:val="false"/>
      <w:suff w:val="tab"/>
      <w:lvlText w:val="●.%2.%3.%4.%5.%6.%7.%8."/>
      <w:lvlJc w:val="left"/>
      <w:pPr>
        <w:ind w:left="3744" w:hanging="1224"/>
      </w:pPr>
      <w:rPr>
        <w:sz w:val="20"/>
        <w:szCs w:val="20"/>
        <w:vertAlign w:val="baseline"/>
      </w:rPr>
    </w:lvl>
    <w:lvl w:ilvl="8">
      <w:start w:val="1"/>
      <w:numFmt w:val="decimal"/>
      <w:isLgl w:val="false"/>
      <w:suff w:val="tab"/>
      <w:lvlText w:val="●.%2.%3.%4.%5.%6.%7.%8.%9."/>
      <w:lvlJc w:val="left"/>
      <w:pPr>
        <w:ind w:left="4320" w:hanging="1440"/>
      </w:pPr>
      <w:rPr>
        <w:sz w:val="20"/>
        <w:szCs w:val="20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3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OfficinaSansBoldC" w:hAnsi="OfficinaSansBoldC"/>
        <w:b w:val="0"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b w:val="0"/>
        <w:i w:val="0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isLgl w:val="false"/>
      <w:suff w:val="tab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isLgl w:val="false"/>
      <w:suff w:val="tab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1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23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5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7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9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1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3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5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74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-206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-4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-97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-11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-17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-19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52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728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8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7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4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14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isLgl w:val="false"/>
      <w:suff w:val="tab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isLgl w:val="false"/>
      <w:suff w:val="tab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i/>
        <w:color w:val="000000" w:themeColor="text1"/>
      </w:rPr>
    </w:lvl>
    <w:lvl w:ilvl="1">
      <w:start w:val="9"/>
      <w:numFmt w:val="decimal"/>
      <w:isLgl w:val="false"/>
      <w:suff w:val="tab"/>
      <w:lvlText w:val="%1.%2"/>
      <w:lvlJc w:val="left"/>
      <w:pPr>
        <w:ind w:left="-206" w:hanging="360"/>
      </w:pPr>
      <w:rPr>
        <w:rFonts w:hint="default"/>
        <w:i/>
        <w:color w:val="000000" w:themeColor="text1"/>
      </w:rPr>
    </w:lvl>
    <w:lvl w:ilvl="2">
      <w:start w:val="1"/>
      <w:numFmt w:val="decimal"/>
      <w:isLgl w:val="false"/>
      <w:suff w:val="tab"/>
      <w:lvlText w:val="%1.%2.%3"/>
      <w:lvlJc w:val="left"/>
      <w:pPr>
        <w:ind w:left="-412" w:hanging="720"/>
      </w:pPr>
      <w:rPr>
        <w:rFonts w:hint="default"/>
        <w:i/>
        <w:color w:val="000000" w:themeColor="text1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-618" w:hanging="1080"/>
      </w:pPr>
      <w:rPr>
        <w:rFonts w:hint="default"/>
        <w:i/>
        <w:color w:val="000000" w:themeColor="text1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-1184" w:hanging="1080"/>
      </w:pPr>
      <w:rPr>
        <w:rFonts w:hint="default"/>
        <w:i/>
        <w:color w:val="000000" w:themeColor="text1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-1390" w:hanging="1440"/>
      </w:pPr>
      <w:rPr>
        <w:rFonts w:hint="default"/>
        <w:i/>
        <w:color w:val="000000" w:themeColor="text1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-1956" w:hanging="1440"/>
      </w:pPr>
      <w:rPr>
        <w:rFonts w:hint="default"/>
        <w:i/>
        <w:color w:val="000000" w:themeColor="text1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162" w:hanging="1800"/>
      </w:pPr>
      <w:rPr>
        <w:rFonts w:hint="default"/>
        <w:i/>
        <w:color w:val="000000" w:themeColor="text1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728" w:hanging="1800"/>
      </w:pPr>
      <w:rPr>
        <w:rFonts w:hint="default"/>
        <w:i/>
        <w:color w:val="000000" w:themeColor="text1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-206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-4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-97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-11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-17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-19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52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728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5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30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7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1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8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3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57" w:hanging="440"/>
      </w:pPr>
      <w:rPr>
        <w:rFonts w:hint="default"/>
      </w:rPr>
    </w:lvl>
    <w:lvl w:ilvl="2">
      <w:start w:val="7"/>
      <w:numFmt w:val="decimal"/>
      <w:isLgl w:val="false"/>
      <w:suff w:val="tab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464" w:hanging="1800"/>
      </w:pPr>
      <w:rPr>
        <w:rFonts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57" w:hanging="440"/>
      </w:pPr>
      <w:rPr>
        <w:rFonts w:hint="default"/>
      </w:rPr>
    </w:lvl>
    <w:lvl w:ilvl="2">
      <w:start w:val="7"/>
      <w:numFmt w:val="decimal"/>
      <w:isLgl w:val="false"/>
      <w:suff w:val="tab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464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isLgl w:val="false"/>
      <w:suff w:val="tab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isLgl w:val="false"/>
      <w:suff w:val="tab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944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664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384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4104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824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544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6264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984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704" w:hanging="360"/>
      </w:pPr>
      <w:rPr>
        <w:rFonts w:ascii="Noto Sans Symbols" w:hAnsi="Noto Sans Symbols" w:eastAsia="Noto Sans Symbols" w:cs="Noto Sans Symbol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8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7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4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14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8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7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4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14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 w:val="false"/>
      <w:suff w:val="tab"/>
      <w:lvlText w:val="%1.%2."/>
      <w:lvlJc w:val="center"/>
      <w:pPr>
        <w:ind w:left="624" w:hanging="907"/>
      </w:pPr>
      <w:rPr>
        <w:rFonts w:ascii="Cambria" w:hAnsi="Cambria" w:eastAsia="Cambria" w:cs="Cambria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isLgl w:val="false"/>
      <w:suff w:val="tab"/>
      <w:lvlText w:val="%1.%2.%3."/>
      <w:lvlJc w:val="right"/>
      <w:pPr>
        <w:ind w:left="1224" w:hanging="1224"/>
      </w:pPr>
      <w:rPr>
        <w:sz w:val="22"/>
        <w:szCs w:val="22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1728" w:hanging="647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decimal"/>
      <w:isLgl w:val="false"/>
      <w:suff w:val="tab"/>
      <w:lvlText w:val="%1.%2.%3.●.%5."/>
      <w:lvlJc w:val="left"/>
      <w:pPr>
        <w:ind w:left="2232" w:hanging="792"/>
      </w:pPr>
      <w:rPr>
        <w:sz w:val="20"/>
        <w:szCs w:val="20"/>
        <w:vertAlign w:val="baseline"/>
      </w:rPr>
    </w:lvl>
    <w:lvl w:ilvl="5">
      <w:start w:val="1"/>
      <w:numFmt w:val="decimal"/>
      <w:isLgl w:val="false"/>
      <w:suff w:val="tab"/>
      <w:lvlText w:val="%1.%2.%3.●.%5.%6."/>
      <w:lvlJc w:val="left"/>
      <w:pPr>
        <w:ind w:left="2736" w:hanging="933"/>
      </w:pPr>
      <w:rPr>
        <w:sz w:val="20"/>
        <w:szCs w:val="20"/>
        <w:vertAlign w:val="baseline"/>
      </w:rPr>
    </w:lvl>
    <w:lvl w:ilvl="6">
      <w:start w:val="1"/>
      <w:numFmt w:val="decimal"/>
      <w:isLgl w:val="false"/>
      <w:suff w:val="tab"/>
      <w:lvlText w:val="%1.%2.%3.●.%5.%6.%7."/>
      <w:lvlJc w:val="left"/>
      <w:pPr>
        <w:ind w:left="3240" w:hanging="1080"/>
      </w:pPr>
      <w:rPr>
        <w:sz w:val="20"/>
        <w:szCs w:val="20"/>
        <w:vertAlign w:val="baseline"/>
      </w:rPr>
    </w:lvl>
    <w:lvl w:ilvl="7">
      <w:start w:val="1"/>
      <w:numFmt w:val="decimal"/>
      <w:isLgl w:val="false"/>
      <w:suff w:val="tab"/>
      <w:lvlText w:val="%1.%2.%3.●.%5.%6.%7.%8."/>
      <w:lvlJc w:val="left"/>
      <w:pPr>
        <w:ind w:left="3744" w:hanging="1224"/>
      </w:pPr>
      <w:rPr>
        <w:sz w:val="20"/>
        <w:szCs w:val="20"/>
        <w:vertAlign w:val="baseline"/>
      </w:rPr>
    </w:lvl>
    <w:lvl w:ilvl="8">
      <w:start w:val="1"/>
      <w:numFmt w:val="decimal"/>
      <w:isLgl w:val="false"/>
      <w:suff w:val="tab"/>
      <w:lvlText w:val="%1.%2.%3.●.%5.%6.%7.%8.%9."/>
      <w:lvlJc w:val="left"/>
      <w:pPr>
        <w:ind w:left="4320" w:hanging="1440"/>
      </w:pPr>
      <w:rPr>
        <w:sz w:val="20"/>
        <w:szCs w:val="20"/>
        <w:vertAlign w:val="baseline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8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7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4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14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68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28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388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4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⋅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86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226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946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86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106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546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1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23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5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7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9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1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3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5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74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9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3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4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644" w:hanging="357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2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44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16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88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0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32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04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6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12"/>
  </w:num>
  <w:num w:numId="5">
    <w:abstractNumId w:val="26"/>
  </w:num>
  <w:num w:numId="6">
    <w:abstractNumId w:val="18"/>
  </w:num>
  <w:num w:numId="7">
    <w:abstractNumId w:val="49"/>
  </w:num>
  <w:num w:numId="8">
    <w:abstractNumId w:val="0"/>
  </w:num>
  <w:num w:numId="9">
    <w:abstractNumId w:val="8"/>
  </w:num>
  <w:num w:numId="10">
    <w:abstractNumId w:val="24"/>
  </w:num>
  <w:num w:numId="11">
    <w:abstractNumId w:val="15"/>
  </w:num>
  <w:num w:numId="12">
    <w:abstractNumId w:val="4"/>
  </w:num>
  <w:num w:numId="13">
    <w:abstractNumId w:val="30"/>
  </w:num>
  <w:num w:numId="14">
    <w:abstractNumId w:val="39"/>
  </w:num>
  <w:num w:numId="15">
    <w:abstractNumId w:val="47"/>
  </w:num>
  <w:num w:numId="16">
    <w:abstractNumId w:val="22"/>
  </w:num>
  <w:num w:numId="17">
    <w:abstractNumId w:val="34"/>
  </w:num>
  <w:num w:numId="18">
    <w:abstractNumId w:val="33"/>
  </w:num>
  <w:num w:numId="19">
    <w:abstractNumId w:val="48"/>
  </w:num>
  <w:num w:numId="20">
    <w:abstractNumId w:val="2"/>
  </w:num>
  <w:num w:numId="21">
    <w:abstractNumId w:val="11"/>
  </w:num>
  <w:num w:numId="22">
    <w:abstractNumId w:val="36"/>
  </w:num>
  <w:num w:numId="23">
    <w:abstractNumId w:val="21"/>
  </w:num>
  <w:num w:numId="24">
    <w:abstractNumId w:val="1"/>
  </w:num>
  <w:num w:numId="25">
    <w:abstractNumId w:val="31"/>
  </w:num>
  <w:num w:numId="26">
    <w:abstractNumId w:val="19"/>
  </w:num>
  <w:num w:numId="27">
    <w:abstractNumId w:val="45"/>
  </w:num>
  <w:num w:numId="28">
    <w:abstractNumId w:val="35"/>
  </w:num>
  <w:num w:numId="29">
    <w:abstractNumId w:val="42"/>
  </w:num>
  <w:num w:numId="30">
    <w:abstractNumId w:val="7"/>
  </w:num>
  <w:num w:numId="31">
    <w:abstractNumId w:val="32"/>
  </w:num>
  <w:num w:numId="32">
    <w:abstractNumId w:val="10"/>
  </w:num>
  <w:num w:numId="33">
    <w:abstractNumId w:val="25"/>
  </w:num>
  <w:num w:numId="34">
    <w:abstractNumId w:val="3"/>
  </w:num>
  <w:num w:numId="35">
    <w:abstractNumId w:val="23"/>
  </w:num>
  <w:num w:numId="36">
    <w:abstractNumId w:val="16"/>
  </w:num>
  <w:num w:numId="37">
    <w:abstractNumId w:val="13"/>
  </w:num>
  <w:num w:numId="38">
    <w:abstractNumId w:val="46"/>
  </w:num>
  <w:num w:numId="39">
    <w:abstractNumId w:val="43"/>
  </w:num>
  <w:num w:numId="40">
    <w:abstractNumId w:val="17"/>
  </w:num>
  <w:num w:numId="41">
    <w:abstractNumId w:val="6"/>
  </w:num>
  <w:num w:numId="42">
    <w:abstractNumId w:val="44"/>
  </w:num>
  <w:num w:numId="43">
    <w:abstractNumId w:val="9"/>
  </w:num>
  <w:num w:numId="44">
    <w:abstractNumId w:val="29"/>
  </w:num>
  <w:num w:numId="45">
    <w:abstractNumId w:val="38"/>
  </w:num>
  <w:num w:numId="46">
    <w:abstractNumId w:val="37"/>
  </w:num>
  <w:num w:numId="47">
    <w:abstractNumId w:val="27"/>
  </w:num>
  <w:num w:numId="48">
    <w:abstractNumId w:val="41"/>
  </w:num>
  <w:num w:numId="49">
    <w:abstractNumId w:val="1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7" w:default="1">
    <w:name w:val="Normal"/>
    <w:qFormat/>
  </w:style>
  <w:style w:type="paragraph" w:styleId="788">
    <w:name w:val="Heading 1"/>
    <w:basedOn w:val="787"/>
    <w:next w:val="787"/>
    <w:link w:val="831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89">
    <w:name w:val="Heading 2"/>
    <w:basedOn w:val="787"/>
    <w:next w:val="787"/>
    <w:link w:val="832"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0">
    <w:name w:val="Heading 3"/>
    <w:basedOn w:val="787"/>
    <w:next w:val="787"/>
    <w:link w:val="833"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1">
    <w:name w:val="Heading 4"/>
    <w:basedOn w:val="787"/>
    <w:next w:val="787"/>
    <w:link w:val="834"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2">
    <w:name w:val="Heading 5"/>
    <w:basedOn w:val="787"/>
    <w:next w:val="787"/>
    <w:link w:val="835"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93">
    <w:name w:val="Heading 6"/>
    <w:basedOn w:val="787"/>
    <w:next w:val="787"/>
    <w:link w:val="836"/>
    <w:unhideWhenUsed/>
    <w:qFormat/>
    <w:pPr>
      <w:keepLines/>
      <w:keepNext/>
      <w:spacing w:before="200" w:after="40"/>
      <w:outlineLvl w:val="5"/>
    </w:pPr>
    <w:rPr>
      <w:b/>
    </w:rPr>
  </w:style>
  <w:style w:type="paragraph" w:styleId="794">
    <w:name w:val="Heading 7"/>
    <w:basedOn w:val="787"/>
    <w:next w:val="787"/>
    <w:link w:val="811"/>
    <w:uiPriority w:val="9"/>
    <w:unhideWhenUsed/>
    <w:qFormat/>
    <w:pPr>
      <w:keepLines/>
      <w:keepNext/>
      <w:spacing w:before="320" w:after="200" w:line="276" w:lineRule="auto"/>
      <w:outlineLvl w:val="6"/>
    </w:pPr>
    <w:rPr>
      <w:rFonts w:ascii="Arial" w:hAnsi="Arial" w:eastAsia="Arial" w:cs="Arial"/>
      <w:b/>
      <w:bCs/>
      <w:i/>
      <w:iCs/>
      <w:sz w:val="22"/>
      <w:szCs w:val="22"/>
      <w:lang w:val="ru" w:eastAsia="zh-CN"/>
    </w:rPr>
  </w:style>
  <w:style w:type="paragraph" w:styleId="795">
    <w:name w:val="Heading 8"/>
    <w:basedOn w:val="787"/>
    <w:next w:val="787"/>
    <w:link w:val="812"/>
    <w:uiPriority w:val="9"/>
    <w:unhideWhenUsed/>
    <w:qFormat/>
    <w:pPr>
      <w:keepLines/>
      <w:keepNext/>
      <w:spacing w:before="320" w:after="200" w:line="276" w:lineRule="auto"/>
      <w:outlineLvl w:val="7"/>
    </w:pPr>
    <w:rPr>
      <w:rFonts w:ascii="Arial" w:hAnsi="Arial" w:eastAsia="Arial" w:cs="Arial"/>
      <w:i/>
      <w:iCs/>
      <w:sz w:val="22"/>
      <w:szCs w:val="22"/>
      <w:lang w:val="ru" w:eastAsia="zh-CN"/>
    </w:rPr>
  </w:style>
  <w:style w:type="paragraph" w:styleId="796">
    <w:name w:val="Heading 9"/>
    <w:basedOn w:val="787"/>
    <w:next w:val="787"/>
    <w:link w:val="813"/>
    <w:uiPriority w:val="9"/>
    <w:unhideWhenUsed/>
    <w:qFormat/>
    <w:pPr>
      <w:keepLines/>
      <w:keepNext/>
      <w:spacing w:before="320" w:after="200" w:line="276" w:lineRule="auto"/>
      <w:outlineLvl w:val="8"/>
    </w:pPr>
    <w:rPr>
      <w:rFonts w:ascii="Arial" w:hAnsi="Arial" w:eastAsia="Arial" w:cs="Arial"/>
      <w:i/>
      <w:iCs/>
      <w:sz w:val="21"/>
      <w:szCs w:val="21"/>
      <w:lang w:val="ru" w:eastAsia="zh-CN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table" w:styleId="80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01">
    <w:name w:val="Title"/>
    <w:basedOn w:val="787"/>
    <w:next w:val="787"/>
    <w:link w:val="839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02">
    <w:name w:val="Subtitle"/>
    <w:basedOn w:val="787"/>
    <w:next w:val="787"/>
    <w:link w:val="840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03" w:customStyle="1">
    <w:name w:val="StGen0"/>
    <w:basedOn w:val="800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804" w:customStyle="1">
    <w:name w:val="StGen1"/>
    <w:basedOn w:val="800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805" w:customStyle="1">
    <w:name w:val="StGen2"/>
    <w:basedOn w:val="800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806" w:customStyle="1">
    <w:name w:val="StGen3"/>
    <w:basedOn w:val="800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paragraph" w:styleId="807">
    <w:name w:val="Header"/>
    <w:basedOn w:val="787"/>
    <w:link w:val="8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08" w:customStyle="1">
    <w:name w:val="Верхний колонтитул Знак"/>
    <w:basedOn w:val="797"/>
    <w:link w:val="807"/>
    <w:uiPriority w:val="99"/>
  </w:style>
  <w:style w:type="paragraph" w:styleId="809">
    <w:name w:val="Footer"/>
    <w:basedOn w:val="787"/>
    <w:link w:val="8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10" w:customStyle="1">
    <w:name w:val="Нижний колонтитул Знак"/>
    <w:basedOn w:val="797"/>
    <w:link w:val="809"/>
    <w:uiPriority w:val="99"/>
  </w:style>
  <w:style w:type="character" w:styleId="811" w:customStyle="1">
    <w:name w:val="Заголовок 7 Знак"/>
    <w:basedOn w:val="797"/>
    <w:link w:val="794"/>
    <w:uiPriority w:val="9"/>
    <w:rPr>
      <w:rFonts w:ascii="Arial" w:hAnsi="Arial" w:eastAsia="Arial" w:cs="Arial"/>
      <w:b/>
      <w:bCs/>
      <w:i/>
      <w:iCs/>
      <w:sz w:val="22"/>
      <w:szCs w:val="22"/>
      <w:lang w:val="ru" w:eastAsia="zh-CN"/>
    </w:rPr>
  </w:style>
  <w:style w:type="character" w:styleId="812" w:customStyle="1">
    <w:name w:val="Заголовок 8 Знак"/>
    <w:basedOn w:val="797"/>
    <w:link w:val="795"/>
    <w:uiPriority w:val="9"/>
    <w:rPr>
      <w:rFonts w:ascii="Arial" w:hAnsi="Arial" w:eastAsia="Arial" w:cs="Arial"/>
      <w:i/>
      <w:iCs/>
      <w:sz w:val="22"/>
      <w:szCs w:val="22"/>
      <w:lang w:val="ru" w:eastAsia="zh-CN"/>
    </w:rPr>
  </w:style>
  <w:style w:type="character" w:styleId="813" w:customStyle="1">
    <w:name w:val="Заголовок 9 Знак"/>
    <w:basedOn w:val="797"/>
    <w:link w:val="796"/>
    <w:uiPriority w:val="9"/>
    <w:rPr>
      <w:rFonts w:ascii="Arial" w:hAnsi="Arial" w:eastAsia="Arial" w:cs="Arial"/>
      <w:i/>
      <w:iCs/>
      <w:sz w:val="21"/>
      <w:szCs w:val="21"/>
      <w:lang w:val="ru" w:eastAsia="zh-CN"/>
    </w:rPr>
  </w:style>
  <w:style w:type="character" w:styleId="814" w:customStyle="1">
    <w:name w:val="Heading 1 Char"/>
    <w:basedOn w:val="797"/>
    <w:uiPriority w:val="9"/>
    <w:rPr>
      <w:rFonts w:ascii="Arial" w:hAnsi="Arial" w:eastAsia="Arial" w:cs="Arial"/>
      <w:sz w:val="40"/>
      <w:szCs w:val="40"/>
    </w:rPr>
  </w:style>
  <w:style w:type="character" w:styleId="815" w:customStyle="1">
    <w:name w:val="Heading 2 Char"/>
    <w:basedOn w:val="797"/>
    <w:uiPriority w:val="9"/>
    <w:rPr>
      <w:rFonts w:ascii="Arial" w:hAnsi="Arial" w:eastAsia="Arial" w:cs="Arial"/>
      <w:sz w:val="34"/>
    </w:rPr>
  </w:style>
  <w:style w:type="character" w:styleId="816" w:customStyle="1">
    <w:name w:val="Heading 3 Char"/>
    <w:basedOn w:val="797"/>
    <w:uiPriority w:val="9"/>
    <w:rPr>
      <w:rFonts w:ascii="Arial" w:hAnsi="Arial" w:eastAsia="Arial" w:cs="Arial"/>
      <w:sz w:val="30"/>
      <w:szCs w:val="30"/>
    </w:rPr>
  </w:style>
  <w:style w:type="character" w:styleId="817" w:customStyle="1">
    <w:name w:val="Heading 4 Char"/>
    <w:basedOn w:val="797"/>
    <w:uiPriority w:val="9"/>
    <w:rPr>
      <w:rFonts w:ascii="Arial" w:hAnsi="Arial" w:eastAsia="Arial" w:cs="Arial"/>
      <w:b/>
      <w:bCs/>
      <w:sz w:val="26"/>
      <w:szCs w:val="26"/>
    </w:rPr>
  </w:style>
  <w:style w:type="character" w:styleId="818" w:customStyle="1">
    <w:name w:val="Heading 5 Char"/>
    <w:basedOn w:val="797"/>
    <w:uiPriority w:val="9"/>
    <w:rPr>
      <w:rFonts w:ascii="Arial" w:hAnsi="Arial" w:eastAsia="Arial" w:cs="Arial"/>
      <w:b/>
      <w:bCs/>
      <w:sz w:val="24"/>
      <w:szCs w:val="24"/>
    </w:rPr>
  </w:style>
  <w:style w:type="character" w:styleId="819" w:customStyle="1">
    <w:name w:val="Heading 6 Char"/>
    <w:basedOn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820" w:customStyle="1">
    <w:name w:val="Heading 7 Char"/>
    <w:basedOn w:val="7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1" w:customStyle="1">
    <w:name w:val="Heading 8 Char"/>
    <w:basedOn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822" w:customStyle="1">
    <w:name w:val="Heading 9 Char"/>
    <w:basedOn w:val="797"/>
    <w:uiPriority w:val="9"/>
    <w:rPr>
      <w:rFonts w:ascii="Arial" w:hAnsi="Arial" w:eastAsia="Arial" w:cs="Arial"/>
      <w:i/>
      <w:iCs/>
      <w:sz w:val="21"/>
      <w:szCs w:val="21"/>
    </w:rPr>
  </w:style>
  <w:style w:type="character" w:styleId="823" w:customStyle="1">
    <w:name w:val="Title Char"/>
    <w:basedOn w:val="797"/>
    <w:uiPriority w:val="10"/>
    <w:rPr>
      <w:sz w:val="48"/>
      <w:szCs w:val="48"/>
    </w:rPr>
  </w:style>
  <w:style w:type="character" w:styleId="824" w:customStyle="1">
    <w:name w:val="Subtitle Char"/>
    <w:basedOn w:val="797"/>
    <w:uiPriority w:val="11"/>
    <w:rPr>
      <w:sz w:val="24"/>
      <w:szCs w:val="24"/>
    </w:rPr>
  </w:style>
  <w:style w:type="character" w:styleId="825" w:customStyle="1">
    <w:name w:val="Quote Char"/>
    <w:uiPriority w:val="29"/>
    <w:rPr>
      <w:i/>
    </w:rPr>
  </w:style>
  <w:style w:type="character" w:styleId="826" w:customStyle="1">
    <w:name w:val="Intense Quote Char"/>
    <w:uiPriority w:val="30"/>
    <w:rPr>
      <w:i/>
    </w:rPr>
  </w:style>
  <w:style w:type="character" w:styleId="827" w:customStyle="1">
    <w:name w:val="Header Char"/>
    <w:basedOn w:val="797"/>
    <w:uiPriority w:val="99"/>
  </w:style>
  <w:style w:type="character" w:styleId="828" w:customStyle="1">
    <w:name w:val="Caption Char"/>
    <w:uiPriority w:val="99"/>
  </w:style>
  <w:style w:type="character" w:styleId="829" w:customStyle="1">
    <w:name w:val="Footnote Text Char"/>
    <w:uiPriority w:val="99"/>
    <w:rPr>
      <w:sz w:val="18"/>
    </w:rPr>
  </w:style>
  <w:style w:type="character" w:styleId="830" w:customStyle="1">
    <w:name w:val="Endnote Text Char"/>
    <w:uiPriority w:val="99"/>
    <w:rPr>
      <w:sz w:val="20"/>
    </w:rPr>
  </w:style>
  <w:style w:type="character" w:styleId="831" w:customStyle="1">
    <w:name w:val="Заголовок 1 Знак"/>
    <w:link w:val="788"/>
    <w:rPr>
      <w:b/>
      <w:sz w:val="48"/>
      <w:szCs w:val="48"/>
    </w:rPr>
  </w:style>
  <w:style w:type="character" w:styleId="832" w:customStyle="1">
    <w:name w:val="Заголовок 2 Знак"/>
    <w:link w:val="789"/>
    <w:rPr>
      <w:b/>
      <w:sz w:val="36"/>
      <w:szCs w:val="36"/>
    </w:rPr>
  </w:style>
  <w:style w:type="character" w:styleId="833" w:customStyle="1">
    <w:name w:val="Заголовок 3 Знак"/>
    <w:link w:val="790"/>
    <w:rPr>
      <w:b/>
      <w:sz w:val="28"/>
      <w:szCs w:val="28"/>
    </w:rPr>
  </w:style>
  <w:style w:type="character" w:styleId="834" w:customStyle="1">
    <w:name w:val="Заголовок 4 Знак"/>
    <w:link w:val="791"/>
    <w:rPr>
      <w:b/>
      <w:sz w:val="24"/>
      <w:szCs w:val="24"/>
    </w:rPr>
  </w:style>
  <w:style w:type="character" w:styleId="835" w:customStyle="1">
    <w:name w:val="Заголовок 5 Знак"/>
    <w:link w:val="792"/>
    <w:rPr>
      <w:b/>
      <w:sz w:val="22"/>
      <w:szCs w:val="22"/>
    </w:rPr>
  </w:style>
  <w:style w:type="character" w:styleId="836" w:customStyle="1">
    <w:name w:val="Заголовок 6 Знак"/>
    <w:link w:val="793"/>
    <w:rPr>
      <w:b/>
    </w:rPr>
  </w:style>
  <w:style w:type="paragraph" w:styleId="837">
    <w:name w:val="List Paragraph"/>
    <w:basedOn w:val="787"/>
    <w:uiPriority w:val="34"/>
    <w:qFormat/>
    <w:pPr>
      <w:contextualSpacing/>
      <w:ind w:left="720"/>
      <w:spacing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838">
    <w:name w:val="No Spacing"/>
    <w:uiPriority w:val="1"/>
    <w:qFormat/>
    <w:rPr>
      <w:rFonts w:ascii="Arial" w:hAnsi="Arial" w:eastAsia="Arial" w:cs="Arial"/>
      <w:sz w:val="22"/>
      <w:szCs w:val="22"/>
      <w:lang w:val="ru" w:eastAsia="zh-CN"/>
    </w:rPr>
  </w:style>
  <w:style w:type="character" w:styleId="839" w:customStyle="1">
    <w:name w:val="Заголовок Знак"/>
    <w:link w:val="801"/>
    <w:rPr>
      <w:b/>
      <w:sz w:val="72"/>
      <w:szCs w:val="72"/>
    </w:rPr>
  </w:style>
  <w:style w:type="character" w:styleId="840" w:customStyle="1">
    <w:name w:val="Подзаголовок Знак"/>
    <w:link w:val="802"/>
    <w:rPr>
      <w:rFonts w:ascii="Georgia" w:hAnsi="Georgia" w:eastAsia="Georgia" w:cs="Georgia"/>
      <w:i/>
      <w:color w:val="666666"/>
      <w:sz w:val="48"/>
      <w:szCs w:val="48"/>
    </w:rPr>
  </w:style>
  <w:style w:type="paragraph" w:styleId="841">
    <w:name w:val="Quote"/>
    <w:basedOn w:val="787"/>
    <w:next w:val="787"/>
    <w:link w:val="842"/>
    <w:uiPriority w:val="29"/>
    <w:qFormat/>
    <w:pPr>
      <w:ind w:left="720" w:right="720"/>
      <w:spacing w:line="276" w:lineRule="auto"/>
    </w:pPr>
    <w:rPr>
      <w:rFonts w:ascii="Arial" w:hAnsi="Arial" w:eastAsia="Arial" w:cs="Arial"/>
      <w:i/>
      <w:sz w:val="22"/>
      <w:szCs w:val="22"/>
      <w:lang w:val="ru" w:eastAsia="zh-CN"/>
    </w:rPr>
  </w:style>
  <w:style w:type="character" w:styleId="842" w:customStyle="1">
    <w:name w:val="Цитата 2 Знак"/>
    <w:basedOn w:val="797"/>
    <w:link w:val="841"/>
    <w:uiPriority w:val="29"/>
    <w:rPr>
      <w:rFonts w:ascii="Arial" w:hAnsi="Arial" w:eastAsia="Arial" w:cs="Arial"/>
      <w:i/>
      <w:sz w:val="22"/>
      <w:szCs w:val="22"/>
      <w:lang w:val="ru" w:eastAsia="zh-CN"/>
    </w:rPr>
  </w:style>
  <w:style w:type="paragraph" w:styleId="843">
    <w:name w:val="Intense Quote"/>
    <w:basedOn w:val="787"/>
    <w:next w:val="787"/>
    <w:link w:val="844"/>
    <w:uiPriority w:val="30"/>
    <w:qFormat/>
    <w:pPr>
      <w:ind w:left="720" w:right="720"/>
      <w:spacing w:line="276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Arial" w:hAnsi="Arial" w:eastAsia="Arial" w:cs="Arial"/>
      <w:i/>
      <w:sz w:val="22"/>
      <w:szCs w:val="22"/>
      <w:lang w:val="ru" w:eastAsia="zh-CN"/>
    </w:rPr>
  </w:style>
  <w:style w:type="character" w:styleId="844" w:customStyle="1">
    <w:name w:val="Выделенная цитата Знак"/>
    <w:basedOn w:val="797"/>
    <w:link w:val="843"/>
    <w:uiPriority w:val="30"/>
    <w:rPr>
      <w:rFonts w:ascii="Arial" w:hAnsi="Arial" w:eastAsia="Arial" w:cs="Arial"/>
      <w:i/>
      <w:sz w:val="22"/>
      <w:szCs w:val="22"/>
      <w:shd w:val="clear" w:color="auto" w:fill="f2f2f2"/>
      <w:lang w:val="ru" w:eastAsia="zh-CN"/>
    </w:rPr>
  </w:style>
  <w:style w:type="character" w:styleId="845" w:customStyle="1">
    <w:name w:val="Footer Char"/>
    <w:uiPriority w:val="99"/>
  </w:style>
  <w:style w:type="paragraph" w:styleId="846">
    <w:name w:val="Caption"/>
    <w:basedOn w:val="787"/>
    <w:next w:val="787"/>
    <w:uiPriority w:val="35"/>
    <w:semiHidden/>
    <w:unhideWhenUsed/>
    <w:qFormat/>
    <w:pPr>
      <w:spacing w:line="276" w:lineRule="auto"/>
    </w:pPr>
    <w:rPr>
      <w:rFonts w:ascii="Arial" w:hAnsi="Arial" w:eastAsia="Arial" w:cs="Arial"/>
      <w:b/>
      <w:bCs/>
      <w:color w:val="4f81bd" w:themeColor="accent1"/>
      <w:sz w:val="18"/>
      <w:szCs w:val="18"/>
      <w:lang w:val="ru" w:eastAsia="zh-CN"/>
    </w:rPr>
  </w:style>
  <w:style w:type="table" w:styleId="847">
    <w:name w:val="Table Grid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8" w:customStyle="1">
    <w:name w:val="Table Grid Light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49">
    <w:name w:val="Plain Table 1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0">
    <w:name w:val="Plain Table 2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1">
    <w:name w:val="Plain Table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2">
    <w:name w:val="Plain Table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Plain Table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4">
    <w:name w:val="Grid Table 1 Light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Grid Table 1 Light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Grid Table 1 Light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Grid Table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2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2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2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2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3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3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3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3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4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6" w:customStyle="1">
    <w:name w:val="Grid Table 4 - Accent 1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77" w:customStyle="1">
    <w:name w:val="Grid Table 4 - Accent 2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78" w:customStyle="1">
    <w:name w:val="Grid Table 4 - Accent 3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79" w:customStyle="1">
    <w:name w:val="Grid Table 4 - Accent 4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80" w:customStyle="1">
    <w:name w:val="Grid Table 4 - Accent 5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81" w:customStyle="1">
    <w:name w:val="Grid Table 4 - Accent 6"/>
    <w:basedOn w:val="798"/>
    <w:uiPriority w:val="5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82">
    <w:name w:val="Grid Table 5 Dark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83" w:customStyle="1">
    <w:name w:val="Grid Table 5 Dark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84" w:customStyle="1">
    <w:name w:val="Grid Table 5 Dark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85" w:customStyle="1">
    <w:name w:val="Grid Table 5 Dark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86" w:customStyle="1">
    <w:name w:val="Grid Table 5 Dark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87" w:customStyle="1">
    <w:name w:val="Grid Table 5 Dark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88" w:customStyle="1">
    <w:name w:val="Grid Table 5 Dark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89">
    <w:name w:val="Grid Table 6 Colorful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0" w:customStyle="1">
    <w:name w:val="Grid Table 6 Colorful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91" w:customStyle="1">
    <w:name w:val="Grid Table 6 Colorful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92" w:customStyle="1">
    <w:name w:val="Grid Table 6 Colorful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93" w:customStyle="1">
    <w:name w:val="Grid Table 6 Colorful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94" w:customStyle="1">
    <w:name w:val="Grid Table 6 Colorful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5" w:customStyle="1">
    <w:name w:val="Grid Table 6 Colorful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6">
    <w:name w:val="Grid Table 7 Colorful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7 Colorful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7 Colorful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7 Colorful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7 Colorful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7 Colorful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7 Colorful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1 Light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1 Light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1 Light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1 Light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1 Light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1 Light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List Table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11" w:customStyle="1">
    <w:name w:val="List Table 2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12" w:customStyle="1">
    <w:name w:val="List Table 2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13" w:customStyle="1">
    <w:name w:val="List Table 2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14" w:customStyle="1">
    <w:name w:val="List Table 2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15" w:customStyle="1">
    <w:name w:val="List Table 2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16" w:customStyle="1">
    <w:name w:val="List Table 2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17">
    <w:name w:val="List Table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3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3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4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4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5 Dark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List Table 5 Dark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4" w:customStyle="1">
    <w:name w:val="List Table 5 Dark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5" w:customStyle="1">
    <w:name w:val="List Table 5 Dark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6" w:customStyle="1">
    <w:name w:val="List Table 5 Dark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7" w:customStyle="1">
    <w:name w:val="List Table 5 Dark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8">
    <w:name w:val="List Table 6 Colorful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39" w:customStyle="1">
    <w:name w:val="List Table 6 Colorful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40" w:customStyle="1">
    <w:name w:val="List Table 6 Colorful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41" w:customStyle="1">
    <w:name w:val="List Table 6 Colorful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42" w:customStyle="1">
    <w:name w:val="List Table 6 Colorful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43" w:customStyle="1">
    <w:name w:val="List Table 6 Colorful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44" w:customStyle="1">
    <w:name w:val="List Table 6 Colorful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45">
    <w:name w:val="List Table 7 Colorful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7 Colorful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7 Colorful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7 Colorful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7 Colorful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7 Colorful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7 Colorful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ned - Accent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3" w:customStyle="1">
    <w:name w:val="Lined - Accent 1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54" w:customStyle="1">
    <w:name w:val="Lined - Accent 2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55" w:customStyle="1">
    <w:name w:val="Lined - Accent 3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56" w:customStyle="1">
    <w:name w:val="Lined - Accent 4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57" w:customStyle="1">
    <w:name w:val="Lined - Accent 5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58" w:customStyle="1">
    <w:name w:val="Lined - Accent 6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59" w:customStyle="1">
    <w:name w:val="Bordered &amp; Lined - Accent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60" w:customStyle="1">
    <w:name w:val="Bordered &amp; Lined - Accent 1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61" w:customStyle="1">
    <w:name w:val="Bordered &amp; Lined - Accent 2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62" w:customStyle="1">
    <w:name w:val="Bordered &amp; Lined - Accent 3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63" w:customStyle="1">
    <w:name w:val="Bordered &amp; Lined - Accent 4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64" w:customStyle="1">
    <w:name w:val="Bordered &amp; Lined - Accent 5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65" w:customStyle="1">
    <w:name w:val="Bordered &amp; Lined - Accent 6"/>
    <w:basedOn w:val="798"/>
    <w:uiPriority w:val="99"/>
    <w:rPr>
      <w:rFonts w:ascii="Arial" w:hAnsi="Arial" w:eastAsia="Arial" w:cs="Arial"/>
      <w:color w:val="404040"/>
      <w:sz w:val="22"/>
      <w:szCs w:val="22"/>
      <w:lang w:val="ru" w:eastAsia="zh-CN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66" w:customStyle="1">
    <w:name w:val="Bordered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67" w:customStyle="1">
    <w:name w:val="Bordered - Accent 1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68" w:customStyle="1">
    <w:name w:val="Bordered - Accent 2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69" w:customStyle="1">
    <w:name w:val="Bordered - Accent 3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70" w:customStyle="1">
    <w:name w:val="Bordered - Accent 4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71" w:customStyle="1">
    <w:name w:val="Bordered - Accent 5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72" w:customStyle="1">
    <w:name w:val="Bordered - Accent 6"/>
    <w:basedOn w:val="798"/>
    <w:uiPriority w:val="99"/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73">
    <w:name w:val="Hyperlink"/>
    <w:uiPriority w:val="99"/>
    <w:unhideWhenUsed/>
    <w:rPr>
      <w:color w:val="0000ff" w:themeColor="hyperlink"/>
      <w:u w:val="single"/>
    </w:rPr>
  </w:style>
  <w:style w:type="paragraph" w:styleId="974">
    <w:name w:val="footnote text"/>
    <w:basedOn w:val="787"/>
    <w:link w:val="975"/>
    <w:uiPriority w:val="99"/>
    <w:semiHidden/>
    <w:unhideWhenUsed/>
    <w:pPr>
      <w:spacing w:after="40"/>
    </w:pPr>
    <w:rPr>
      <w:rFonts w:ascii="Arial" w:hAnsi="Arial" w:eastAsia="Arial" w:cs="Arial"/>
      <w:sz w:val="18"/>
      <w:szCs w:val="22"/>
      <w:lang w:val="ru" w:eastAsia="zh-CN"/>
    </w:rPr>
  </w:style>
  <w:style w:type="character" w:styleId="975" w:customStyle="1">
    <w:name w:val="Текст сноски Знак"/>
    <w:basedOn w:val="797"/>
    <w:link w:val="974"/>
    <w:uiPriority w:val="99"/>
    <w:semiHidden/>
    <w:rPr>
      <w:rFonts w:ascii="Arial" w:hAnsi="Arial" w:eastAsia="Arial" w:cs="Arial"/>
      <w:sz w:val="18"/>
      <w:szCs w:val="22"/>
      <w:lang w:val="ru" w:eastAsia="zh-CN"/>
    </w:rPr>
  </w:style>
  <w:style w:type="character" w:styleId="976">
    <w:name w:val="footnote reference"/>
    <w:uiPriority w:val="99"/>
    <w:unhideWhenUsed/>
    <w:rPr>
      <w:vertAlign w:val="superscript"/>
    </w:rPr>
  </w:style>
  <w:style w:type="paragraph" w:styleId="977">
    <w:name w:val="endnote text"/>
    <w:basedOn w:val="787"/>
    <w:link w:val="978"/>
    <w:uiPriority w:val="99"/>
    <w:semiHidden/>
    <w:unhideWhenUsed/>
    <w:rPr>
      <w:rFonts w:ascii="Arial" w:hAnsi="Arial" w:eastAsia="Arial" w:cs="Arial"/>
      <w:szCs w:val="22"/>
      <w:lang w:val="ru" w:eastAsia="zh-CN"/>
    </w:rPr>
  </w:style>
  <w:style w:type="character" w:styleId="978" w:customStyle="1">
    <w:name w:val="Текст концевой сноски Знак"/>
    <w:basedOn w:val="797"/>
    <w:link w:val="977"/>
    <w:uiPriority w:val="99"/>
    <w:semiHidden/>
    <w:rPr>
      <w:rFonts w:ascii="Arial" w:hAnsi="Arial" w:eastAsia="Arial" w:cs="Arial"/>
      <w:szCs w:val="22"/>
      <w:lang w:val="ru" w:eastAsia="zh-CN"/>
    </w:rPr>
  </w:style>
  <w:style w:type="character" w:styleId="979">
    <w:name w:val="endnote reference"/>
    <w:uiPriority w:val="99"/>
    <w:semiHidden/>
    <w:unhideWhenUsed/>
    <w:rPr>
      <w:vertAlign w:val="superscript"/>
    </w:rPr>
  </w:style>
  <w:style w:type="paragraph" w:styleId="980">
    <w:name w:val="toc 1"/>
    <w:basedOn w:val="787"/>
    <w:next w:val="787"/>
    <w:uiPriority w:val="39"/>
    <w:unhideWhenUsed/>
    <w:pPr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1">
    <w:name w:val="toc 2"/>
    <w:basedOn w:val="787"/>
    <w:next w:val="787"/>
    <w:uiPriority w:val="39"/>
    <w:unhideWhenUsed/>
    <w:pPr>
      <w:ind w:left="283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2">
    <w:name w:val="toc 3"/>
    <w:basedOn w:val="787"/>
    <w:next w:val="787"/>
    <w:uiPriority w:val="39"/>
    <w:unhideWhenUsed/>
    <w:pPr>
      <w:ind w:left="567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3">
    <w:name w:val="toc 4"/>
    <w:basedOn w:val="787"/>
    <w:next w:val="787"/>
    <w:uiPriority w:val="39"/>
    <w:unhideWhenUsed/>
    <w:pPr>
      <w:ind w:left="850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4">
    <w:name w:val="toc 5"/>
    <w:basedOn w:val="787"/>
    <w:next w:val="787"/>
    <w:uiPriority w:val="39"/>
    <w:unhideWhenUsed/>
    <w:pPr>
      <w:ind w:left="1134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5">
    <w:name w:val="toc 6"/>
    <w:basedOn w:val="787"/>
    <w:next w:val="787"/>
    <w:uiPriority w:val="39"/>
    <w:unhideWhenUsed/>
    <w:pPr>
      <w:ind w:left="1417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6">
    <w:name w:val="toc 7"/>
    <w:basedOn w:val="787"/>
    <w:next w:val="787"/>
    <w:uiPriority w:val="39"/>
    <w:unhideWhenUsed/>
    <w:pPr>
      <w:ind w:left="1701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7">
    <w:name w:val="toc 8"/>
    <w:basedOn w:val="787"/>
    <w:next w:val="787"/>
    <w:uiPriority w:val="39"/>
    <w:unhideWhenUsed/>
    <w:pPr>
      <w:ind w:left="1984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8">
    <w:name w:val="toc 9"/>
    <w:basedOn w:val="787"/>
    <w:next w:val="787"/>
    <w:uiPriority w:val="39"/>
    <w:unhideWhenUsed/>
    <w:pPr>
      <w:ind w:left="2268"/>
      <w:spacing w:after="57"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89">
    <w:name w:val="TOC Heading"/>
    <w:uiPriority w:val="39"/>
    <w:unhideWhenUsed/>
    <w:pPr>
      <w:spacing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paragraph" w:styleId="990">
    <w:name w:val="table of figures"/>
    <w:basedOn w:val="787"/>
    <w:next w:val="787"/>
    <w:uiPriority w:val="99"/>
    <w:unhideWhenUsed/>
    <w:pPr>
      <w:spacing w:line="276" w:lineRule="auto"/>
    </w:pPr>
    <w:rPr>
      <w:rFonts w:ascii="Arial" w:hAnsi="Arial" w:eastAsia="Arial" w:cs="Arial"/>
      <w:sz w:val="22"/>
      <w:szCs w:val="22"/>
      <w:lang w:val="ru" w:eastAsia="zh-CN"/>
    </w:rPr>
  </w:style>
  <w:style w:type="table" w:styleId="991" w:customStyle="1">
    <w:name w:val="StGen0"/>
    <w:basedOn w:val="800"/>
    <w:pPr>
      <w:spacing w:line="276" w:lineRule="auto"/>
    </w:pPr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92" w:customStyle="1">
    <w:name w:val="StGen1"/>
    <w:basedOn w:val="800"/>
    <w:pPr>
      <w:spacing w:line="276" w:lineRule="auto"/>
    </w:pPr>
    <w:rPr>
      <w:rFonts w:ascii="Arial" w:hAnsi="Arial" w:eastAsia="Arial" w:cs="Arial"/>
      <w:sz w:val="22"/>
      <w:szCs w:val="22"/>
      <w:lang w:val="ru" w:eastAsia="zh-C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993" w:customStyle="1">
    <w:name w:val="Обычный1"/>
    <w:pPr>
      <w:spacing w:after="200" w:line="276" w:lineRule="auto"/>
    </w:pPr>
    <w:rPr>
      <w:rFonts w:ascii="Calibri" w:hAnsi="Calibri" w:eastAsia="Calibri" w:cs="Calibri"/>
      <w:sz w:val="22"/>
      <w:szCs w:val="22"/>
    </w:rPr>
  </w:style>
  <w:style w:type="character" w:styleId="994">
    <w:name w:val="page number"/>
    <w:basedOn w:val="797"/>
    <w:uiPriority w:val="99"/>
    <w:semiHidden/>
    <w:unhideWhenUsed/>
  </w:style>
  <w:style w:type="character" w:styleId="995">
    <w:name w:val="Unresolved Mention"/>
    <w:basedOn w:val="797"/>
    <w:uiPriority w:val="99"/>
    <w:semiHidden/>
    <w:unhideWhenUsed/>
    <w:rPr>
      <w:color w:val="605e5c"/>
      <w:shd w:val="clear" w:color="auto" w:fill="e1dfdd"/>
    </w:rPr>
  </w:style>
  <w:style w:type="character" w:styleId="996">
    <w:name w:val="annotation reference"/>
    <w:basedOn w:val="797"/>
    <w:uiPriority w:val="99"/>
    <w:semiHidden/>
    <w:unhideWhenUsed/>
    <w:rPr>
      <w:sz w:val="16"/>
      <w:szCs w:val="16"/>
    </w:rPr>
  </w:style>
  <w:style w:type="paragraph" w:styleId="997">
    <w:name w:val="annotation text"/>
    <w:basedOn w:val="787"/>
    <w:link w:val="998"/>
    <w:uiPriority w:val="99"/>
    <w:semiHidden/>
    <w:unhideWhenUsed/>
  </w:style>
  <w:style w:type="character" w:styleId="998" w:customStyle="1">
    <w:name w:val="Текст примечания Знак"/>
    <w:basedOn w:val="797"/>
    <w:link w:val="997"/>
    <w:uiPriority w:val="99"/>
    <w:semiHidden/>
  </w:style>
  <w:style w:type="paragraph" w:styleId="999">
    <w:name w:val="Normal (Web)"/>
    <w:basedOn w:val="787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j.varchenko@fond-navstrechu.ru</cp:lastModifiedBy>
  <cp:revision>7</cp:revision>
  <dcterms:created xsi:type="dcterms:W3CDTF">2022-05-12T16:51:00Z</dcterms:created>
  <dcterms:modified xsi:type="dcterms:W3CDTF">2023-12-26T14:02:24Z</dcterms:modified>
</cp:coreProperties>
</file>